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924F2F2" w:rsidR="00521D93" w:rsidRPr="002142C9" w:rsidRDefault="004D226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42C9">
        <w:rPr>
          <w:rFonts w:ascii="Times New Roman" w:eastAsia="Times New Roman" w:hAnsi="Times New Roman" w:cs="Times New Roman"/>
          <w:b/>
          <w:sz w:val="24"/>
          <w:szCs w:val="24"/>
        </w:rPr>
        <w:t>LISBON HISTORIC PRESERVATION COMMISSION</w:t>
      </w:r>
      <w:r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  <w:t>Minutes of Meeting</w:t>
      </w:r>
      <w:r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02E5">
        <w:rPr>
          <w:rFonts w:ascii="Times New Roman" w:eastAsia="Times New Roman" w:hAnsi="Times New Roman" w:cs="Times New Roman"/>
          <w:b/>
          <w:sz w:val="24"/>
          <w:szCs w:val="24"/>
        </w:rPr>
        <w:t>July 11</w:t>
      </w:r>
      <w:r w:rsidR="00365646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37CA38D" w14:textId="178C6706" w:rsidR="006F455F" w:rsidRDefault="004D2266" w:rsidP="006F455F">
      <w:pPr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The meeti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ng w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as called to order by</w:t>
      </w:r>
      <w:r w:rsidR="005B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Marianne 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8802E5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8802E5">
        <w:rPr>
          <w:rFonts w:ascii="Times New Roman" w:eastAsia="Times New Roman" w:hAnsi="Times New Roman" w:cs="Times New Roman"/>
          <w:sz w:val="24"/>
          <w:szCs w:val="24"/>
        </w:rPr>
        <w:t xml:space="preserve"> and conducted via Zoom.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 Present: </w:t>
      </w:r>
      <w:r w:rsidR="00CE7404">
        <w:rPr>
          <w:rFonts w:ascii="Times New Roman" w:eastAsia="Times New Roman" w:hAnsi="Times New Roman" w:cs="Times New Roman"/>
          <w:sz w:val="24"/>
          <w:szCs w:val="24"/>
        </w:rPr>
        <w:t xml:space="preserve">Amelia Kibbie,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Ann Opatz</w:t>
      </w:r>
      <w:r w:rsidR="008802E5">
        <w:rPr>
          <w:rFonts w:ascii="Times New Roman" w:eastAsia="Times New Roman" w:hAnsi="Times New Roman" w:cs="Times New Roman"/>
          <w:sz w:val="24"/>
          <w:szCs w:val="24"/>
        </w:rPr>
        <w:t>, and Marianne 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4ADE"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 xml:space="preserve"> Rebecca Hess and Marc Mohn.</w:t>
      </w:r>
      <w:r w:rsidR="005B2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 xml:space="preserve">Moved by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Kibbie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, seconded by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 xml:space="preserve"> 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, to approve the agenda. The motion passed on a voice vote of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-0.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>Moved by</w:t>
      </w:r>
      <w:r w:rsidR="004B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Kibbie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, seconded by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, to approve the minutes of the </w:t>
      </w:r>
      <w:r w:rsidR="008802E5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meeting.  The motion passed on a voice vote</w:t>
      </w:r>
      <w:r w:rsidR="006F45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646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455F"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1D09B190" w14:textId="518E97E8" w:rsidR="008802E5" w:rsidRPr="00AC3B13" w:rsidRDefault="008802E5" w:rsidP="006F455F">
      <w:pPr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sz w:val="24"/>
          <w:szCs w:val="24"/>
        </w:rPr>
        <w:t xml:space="preserve">Discussion and possible action on invoice from Blinks Brothers for stabilization of </w:t>
      </w:r>
      <w:r w:rsidR="00AC3B13">
        <w:rPr>
          <w:rFonts w:ascii="Times New Roman" w:hAnsi="Times New Roman" w:cs="Times New Roman"/>
          <w:sz w:val="24"/>
          <w:szCs w:val="24"/>
        </w:rPr>
        <w:t xml:space="preserve">the hay </w:t>
      </w:r>
      <w:r w:rsidRPr="00AC3B13">
        <w:rPr>
          <w:rFonts w:ascii="Times New Roman" w:hAnsi="Times New Roman" w:cs="Times New Roman"/>
          <w:sz w:val="24"/>
          <w:szCs w:val="24"/>
        </w:rPr>
        <w:t>barn</w:t>
      </w:r>
      <w:r w:rsidR="00AC3B13">
        <w:rPr>
          <w:rFonts w:ascii="Times New Roman" w:hAnsi="Times New Roman" w:cs="Times New Roman"/>
          <w:sz w:val="24"/>
          <w:szCs w:val="24"/>
        </w:rPr>
        <w:t xml:space="preserve"> in the Meyers Farmstead Historic District: </w:t>
      </w:r>
      <w:r w:rsidR="005646D6">
        <w:rPr>
          <w:rFonts w:ascii="Times New Roman" w:hAnsi="Times New Roman" w:cs="Times New Roman"/>
          <w:sz w:val="24"/>
          <w:szCs w:val="24"/>
        </w:rPr>
        <w:t>A</w:t>
      </w:r>
      <w:r w:rsidR="00AC3B13">
        <w:rPr>
          <w:rFonts w:ascii="Times New Roman" w:hAnsi="Times New Roman" w:cs="Times New Roman"/>
          <w:sz w:val="24"/>
          <w:szCs w:val="24"/>
        </w:rPr>
        <w:t>n invoice from Blinks Brothers</w:t>
      </w:r>
      <w:r w:rsidRPr="00AC3B13">
        <w:rPr>
          <w:rFonts w:ascii="Times New Roman" w:hAnsi="Times New Roman" w:cs="Times New Roman"/>
          <w:sz w:val="24"/>
          <w:szCs w:val="24"/>
        </w:rPr>
        <w:t xml:space="preserve"> for</w:t>
      </w:r>
      <w:r w:rsidR="005646D6">
        <w:rPr>
          <w:rFonts w:ascii="Times New Roman" w:hAnsi="Times New Roman" w:cs="Times New Roman"/>
          <w:sz w:val="24"/>
          <w:szCs w:val="24"/>
        </w:rPr>
        <w:t xml:space="preserve"> </w:t>
      </w:r>
      <w:r w:rsidRPr="00AC3B13">
        <w:rPr>
          <w:rFonts w:ascii="Times New Roman" w:hAnsi="Times New Roman" w:cs="Times New Roman"/>
          <w:sz w:val="24"/>
          <w:szCs w:val="24"/>
        </w:rPr>
        <w:t>$10,95</w:t>
      </w:r>
      <w:r w:rsidR="00AC3B13">
        <w:rPr>
          <w:rFonts w:ascii="Times New Roman" w:hAnsi="Times New Roman" w:cs="Times New Roman"/>
          <w:sz w:val="24"/>
          <w:szCs w:val="24"/>
        </w:rPr>
        <w:t>0</w:t>
      </w:r>
      <w:r w:rsidRPr="00AC3B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>for stabilization work done on the hay barn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 xml:space="preserve"> was presented for review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  <w:r w:rsidR="00960C6A">
        <w:rPr>
          <w:rFonts w:ascii="Times New Roman" w:hAnsi="Times New Roman" w:cs="Times New Roman"/>
          <w:color w:val="222222"/>
          <w:sz w:val="24"/>
          <w:szCs w:val="24"/>
        </w:rPr>
        <w:t xml:space="preserve">The actual cost is 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 xml:space="preserve">$3,950 </w:t>
      </w:r>
      <w:r w:rsidR="00960C6A">
        <w:rPr>
          <w:rFonts w:ascii="Times New Roman" w:hAnsi="Times New Roman" w:cs="Times New Roman"/>
          <w:color w:val="222222"/>
          <w:sz w:val="24"/>
          <w:szCs w:val="24"/>
        </w:rPr>
        <w:t xml:space="preserve">more than Blinks’ quote 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 xml:space="preserve">of $7,000 </w:t>
      </w:r>
      <w:r w:rsidR="00960C6A">
        <w:rPr>
          <w:rFonts w:ascii="Times New Roman" w:hAnsi="Times New Roman" w:cs="Times New Roman"/>
          <w:color w:val="222222"/>
          <w:sz w:val="24"/>
          <w:szCs w:val="24"/>
        </w:rPr>
        <w:t>for this barn, due to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 xml:space="preserve"> the additional cost of repairing the doors, installing headers, reinstalling track and doors, and tearing out and hauling away cement around the silo.  </w:t>
      </w:r>
      <w:r w:rsidR="00755D66">
        <w:rPr>
          <w:rFonts w:ascii="Times New Roman" w:hAnsi="Times New Roman" w:cs="Times New Roman"/>
          <w:color w:val="222222"/>
          <w:sz w:val="24"/>
          <w:szCs w:val="24"/>
        </w:rPr>
        <w:t xml:space="preserve">Opatz noted that the actual cost was within the range projected by Todd Birkel of Hooting Coyote LLC in his structural observation report of June 15, 2021.  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 xml:space="preserve">Moved by 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>Opatz,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 xml:space="preserve"> seconded by </w:t>
      </w:r>
      <w:r w:rsidR="005646D6">
        <w:rPr>
          <w:rFonts w:ascii="Times New Roman" w:hAnsi="Times New Roman" w:cs="Times New Roman"/>
          <w:color w:val="222222"/>
          <w:sz w:val="24"/>
          <w:szCs w:val="24"/>
        </w:rPr>
        <w:t>Zahorik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 xml:space="preserve">, to recommend </w:t>
      </w:r>
      <w:r w:rsidR="00755D66">
        <w:rPr>
          <w:rFonts w:ascii="Times New Roman" w:hAnsi="Times New Roman" w:cs="Times New Roman"/>
          <w:color w:val="222222"/>
          <w:sz w:val="24"/>
          <w:szCs w:val="24"/>
        </w:rPr>
        <w:t>the City pay this invoice in full for the stabilization of the hay barn.</w:t>
      </w:r>
      <w:r w:rsidR="00AC3B13">
        <w:rPr>
          <w:rFonts w:ascii="Times New Roman" w:hAnsi="Times New Roman" w:cs="Times New Roman"/>
          <w:color w:val="222222"/>
          <w:sz w:val="24"/>
          <w:szCs w:val="24"/>
        </w:rPr>
        <w:t xml:space="preserve">  The motion passed on a voice vote of </w:t>
      </w:r>
      <w:r w:rsidR="00755D66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960C6A">
        <w:rPr>
          <w:rFonts w:ascii="Times New Roman" w:hAnsi="Times New Roman" w:cs="Times New Roman"/>
          <w:color w:val="222222"/>
          <w:sz w:val="24"/>
          <w:szCs w:val="24"/>
        </w:rPr>
        <w:t>-0.</w:t>
      </w:r>
    </w:p>
    <w:p w14:paraId="0000000A" w14:textId="0C59AFA4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</w:t>
      </w:r>
      <w:r w:rsidR="00755D66">
        <w:rPr>
          <w:rFonts w:ascii="Times New Roman" w:eastAsia="Times New Roman" w:hAnsi="Times New Roman" w:cs="Times New Roman"/>
          <w:sz w:val="24"/>
          <w:szCs w:val="24"/>
        </w:rPr>
        <w:t xml:space="preserve">12:08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000000B" w14:textId="15EC1D3E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>Submitted:  Ann Opatz, Secretary</w:t>
      </w:r>
    </w:p>
    <w:p w14:paraId="0000000C" w14:textId="77777777" w:rsidR="00521D93" w:rsidRPr="002142C9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Date Approved: __________________________</w:t>
      </w:r>
    </w:p>
    <w:p w14:paraId="0000000E" w14:textId="77777777" w:rsidR="00521D93" w:rsidRPr="002142C9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1F337738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Signed:  ________________________________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</w:t>
      </w:r>
      <w:r w:rsidR="00755D66">
        <w:rPr>
          <w:rFonts w:ascii="Times New Roman" w:eastAsia="Times New Roman" w:hAnsi="Times New Roman" w:cs="Times New Roman"/>
          <w:sz w:val="24"/>
          <w:szCs w:val="24"/>
        </w:rPr>
        <w:t>Marianne 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D66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Chair   </w:t>
      </w:r>
    </w:p>
    <w:p w14:paraId="00000010" w14:textId="7FB64496" w:rsidR="00521D93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22EEC" w14:textId="4D7ED419" w:rsidR="00B86785" w:rsidRDefault="00B86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B9E0C" w14:textId="0E0AF978" w:rsidR="00B86785" w:rsidRDefault="00B86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EFDE7" w14:textId="780F773B" w:rsidR="00B86785" w:rsidRDefault="00B86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67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3F7"/>
    <w:multiLevelType w:val="hybridMultilevel"/>
    <w:tmpl w:val="F3E2EE00"/>
    <w:lvl w:ilvl="0" w:tplc="6E88F184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21BA"/>
    <w:multiLevelType w:val="hybridMultilevel"/>
    <w:tmpl w:val="38B87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438B5"/>
    <w:multiLevelType w:val="hybridMultilevel"/>
    <w:tmpl w:val="D48A598A"/>
    <w:lvl w:ilvl="0" w:tplc="4BD8F356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3"/>
    <w:rsid w:val="000165C3"/>
    <w:rsid w:val="000242AC"/>
    <w:rsid w:val="00032AA8"/>
    <w:rsid w:val="0005715E"/>
    <w:rsid w:val="0007246B"/>
    <w:rsid w:val="00097B26"/>
    <w:rsid w:val="000A44E0"/>
    <w:rsid w:val="000B6561"/>
    <w:rsid w:val="000D0B95"/>
    <w:rsid w:val="000F4B5E"/>
    <w:rsid w:val="00137BBE"/>
    <w:rsid w:val="001416F5"/>
    <w:rsid w:val="0014631F"/>
    <w:rsid w:val="001464B4"/>
    <w:rsid w:val="0015786B"/>
    <w:rsid w:val="00165A04"/>
    <w:rsid w:val="001777BD"/>
    <w:rsid w:val="00181B90"/>
    <w:rsid w:val="001B2FAA"/>
    <w:rsid w:val="001C3753"/>
    <w:rsid w:val="001C3E71"/>
    <w:rsid w:val="00201342"/>
    <w:rsid w:val="00203CDE"/>
    <w:rsid w:val="002142C9"/>
    <w:rsid w:val="002174A5"/>
    <w:rsid w:val="00230289"/>
    <w:rsid w:val="00231A35"/>
    <w:rsid w:val="00233EA1"/>
    <w:rsid w:val="00255A63"/>
    <w:rsid w:val="00256F1F"/>
    <w:rsid w:val="00275EA0"/>
    <w:rsid w:val="00282771"/>
    <w:rsid w:val="00284281"/>
    <w:rsid w:val="002B29C0"/>
    <w:rsid w:val="00324C1E"/>
    <w:rsid w:val="0034634F"/>
    <w:rsid w:val="00362D32"/>
    <w:rsid w:val="00365646"/>
    <w:rsid w:val="00370BA2"/>
    <w:rsid w:val="003721D8"/>
    <w:rsid w:val="003903AB"/>
    <w:rsid w:val="003C5DF6"/>
    <w:rsid w:val="003E0680"/>
    <w:rsid w:val="003E4F2C"/>
    <w:rsid w:val="003F4D3C"/>
    <w:rsid w:val="00410FA0"/>
    <w:rsid w:val="00422CD8"/>
    <w:rsid w:val="00456A16"/>
    <w:rsid w:val="00456D09"/>
    <w:rsid w:val="00476DDC"/>
    <w:rsid w:val="00486F0E"/>
    <w:rsid w:val="00490AAF"/>
    <w:rsid w:val="004943D0"/>
    <w:rsid w:val="004B20B7"/>
    <w:rsid w:val="004B7F4A"/>
    <w:rsid w:val="004C7BF2"/>
    <w:rsid w:val="004D2266"/>
    <w:rsid w:val="004D3EAF"/>
    <w:rsid w:val="004D4073"/>
    <w:rsid w:val="00505292"/>
    <w:rsid w:val="00510D93"/>
    <w:rsid w:val="00521D93"/>
    <w:rsid w:val="00540C07"/>
    <w:rsid w:val="00547517"/>
    <w:rsid w:val="005519EE"/>
    <w:rsid w:val="00551AF1"/>
    <w:rsid w:val="005646D6"/>
    <w:rsid w:val="0056782B"/>
    <w:rsid w:val="005B2503"/>
    <w:rsid w:val="005C6BA6"/>
    <w:rsid w:val="005E4D56"/>
    <w:rsid w:val="005F3EC0"/>
    <w:rsid w:val="005F6C46"/>
    <w:rsid w:val="00617FD0"/>
    <w:rsid w:val="00623A08"/>
    <w:rsid w:val="00657FC7"/>
    <w:rsid w:val="0066159E"/>
    <w:rsid w:val="006B1F38"/>
    <w:rsid w:val="006B6E2A"/>
    <w:rsid w:val="006E66BF"/>
    <w:rsid w:val="006F455F"/>
    <w:rsid w:val="006F519A"/>
    <w:rsid w:val="00700029"/>
    <w:rsid w:val="007036ED"/>
    <w:rsid w:val="0073108E"/>
    <w:rsid w:val="007456B3"/>
    <w:rsid w:val="007511F1"/>
    <w:rsid w:val="00755D66"/>
    <w:rsid w:val="007662AC"/>
    <w:rsid w:val="007B5121"/>
    <w:rsid w:val="007D6086"/>
    <w:rsid w:val="00801096"/>
    <w:rsid w:val="008108CD"/>
    <w:rsid w:val="00814468"/>
    <w:rsid w:val="008226F7"/>
    <w:rsid w:val="00874FBD"/>
    <w:rsid w:val="008802E5"/>
    <w:rsid w:val="00897377"/>
    <w:rsid w:val="008A6EE0"/>
    <w:rsid w:val="008C1A01"/>
    <w:rsid w:val="008C7D46"/>
    <w:rsid w:val="00921E65"/>
    <w:rsid w:val="00935427"/>
    <w:rsid w:val="009414D0"/>
    <w:rsid w:val="00960C6A"/>
    <w:rsid w:val="009724D6"/>
    <w:rsid w:val="00981E26"/>
    <w:rsid w:val="0098575D"/>
    <w:rsid w:val="009B23A6"/>
    <w:rsid w:val="009F771D"/>
    <w:rsid w:val="00A226F8"/>
    <w:rsid w:val="00A26A6C"/>
    <w:rsid w:val="00A279C2"/>
    <w:rsid w:val="00A4478D"/>
    <w:rsid w:val="00A76C95"/>
    <w:rsid w:val="00A92AC5"/>
    <w:rsid w:val="00AA7425"/>
    <w:rsid w:val="00AB01E7"/>
    <w:rsid w:val="00AC3B13"/>
    <w:rsid w:val="00AE5992"/>
    <w:rsid w:val="00AF6759"/>
    <w:rsid w:val="00B14C83"/>
    <w:rsid w:val="00B22F92"/>
    <w:rsid w:val="00B2399C"/>
    <w:rsid w:val="00B310AB"/>
    <w:rsid w:val="00B77C24"/>
    <w:rsid w:val="00B86785"/>
    <w:rsid w:val="00B867E0"/>
    <w:rsid w:val="00B9298C"/>
    <w:rsid w:val="00B97528"/>
    <w:rsid w:val="00BA05ED"/>
    <w:rsid w:val="00BA6F8C"/>
    <w:rsid w:val="00BF5A01"/>
    <w:rsid w:val="00BF7E8A"/>
    <w:rsid w:val="00C12AF7"/>
    <w:rsid w:val="00C239DA"/>
    <w:rsid w:val="00C35CF4"/>
    <w:rsid w:val="00C64F2E"/>
    <w:rsid w:val="00C746E8"/>
    <w:rsid w:val="00C818AE"/>
    <w:rsid w:val="00C81C4B"/>
    <w:rsid w:val="00C9746A"/>
    <w:rsid w:val="00CB3546"/>
    <w:rsid w:val="00CB5306"/>
    <w:rsid w:val="00CC45B7"/>
    <w:rsid w:val="00CE7404"/>
    <w:rsid w:val="00D0572D"/>
    <w:rsid w:val="00D52005"/>
    <w:rsid w:val="00D53F0B"/>
    <w:rsid w:val="00D874F8"/>
    <w:rsid w:val="00DD461A"/>
    <w:rsid w:val="00DE4941"/>
    <w:rsid w:val="00E36793"/>
    <w:rsid w:val="00E37956"/>
    <w:rsid w:val="00E91C0A"/>
    <w:rsid w:val="00EA2593"/>
    <w:rsid w:val="00EE017B"/>
    <w:rsid w:val="00F05514"/>
    <w:rsid w:val="00F24ADE"/>
    <w:rsid w:val="00F32345"/>
    <w:rsid w:val="00F41ED6"/>
    <w:rsid w:val="00FA4385"/>
    <w:rsid w:val="00FB30D2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1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1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Opatz</dc:creator>
  <cp:lastModifiedBy>Marianne Zahorik</cp:lastModifiedBy>
  <cp:revision>2</cp:revision>
  <cp:lastPrinted>2022-04-28T16:45:00Z</cp:lastPrinted>
  <dcterms:created xsi:type="dcterms:W3CDTF">2022-11-11T20:52:00Z</dcterms:created>
  <dcterms:modified xsi:type="dcterms:W3CDTF">2022-11-11T20:52:00Z</dcterms:modified>
</cp:coreProperties>
</file>